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AB34" w14:textId="77777777" w:rsidR="00AF466E" w:rsidRDefault="00000000">
      <w:pPr>
        <w:bidi/>
        <w:jc w:val="center"/>
      </w:pPr>
      <w:r>
        <w:rPr>
          <w:rtl/>
        </w:rPr>
        <w:t>استمارة تحكيم الابتكارات</w:t>
      </w:r>
    </w:p>
    <w:tbl>
      <w:tblPr>
        <w:tblStyle w:val="aa"/>
        <w:tblW w:w="9624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414"/>
        <w:gridCol w:w="1578"/>
        <w:gridCol w:w="4555"/>
        <w:gridCol w:w="2077"/>
      </w:tblGrid>
      <w:tr w:rsidR="00AF466E" w14:paraId="6584B203" w14:textId="77777777">
        <w:trPr>
          <w:trHeight w:val="599"/>
        </w:trPr>
        <w:tc>
          <w:tcPr>
            <w:tcW w:w="14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12F016" w14:textId="77777777" w:rsidR="00AF466E" w:rsidRDefault="00AF466E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91621F" w14:textId="77777777" w:rsidR="00AF466E" w:rsidRDefault="00000000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التوقيع: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3E6E08D7" w14:textId="77777777" w:rsidR="00AF466E" w:rsidRDefault="00AF466E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E56082F" w14:textId="77777777" w:rsidR="00AF466E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اسم المحكم:</w:t>
            </w:r>
          </w:p>
        </w:tc>
      </w:tr>
    </w:tbl>
    <w:p w14:paraId="2EAE0D1C" w14:textId="77777777" w:rsidR="00AF466E" w:rsidRDefault="00AF46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b"/>
        <w:tblpPr w:leftFromText="180" w:rightFromText="180" w:vertAnchor="page" w:horzAnchor="margin" w:tblpXSpec="center" w:tblpY="3571"/>
        <w:tblW w:w="10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497"/>
        <w:gridCol w:w="3515"/>
        <w:gridCol w:w="3167"/>
        <w:gridCol w:w="518"/>
      </w:tblGrid>
      <w:tr w:rsidR="00AF466E" w14:paraId="5515B335" w14:textId="77777777" w:rsidTr="00AF4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bottom w:val="nil"/>
            </w:tcBorders>
            <w:shd w:val="clear" w:color="auto" w:fill="DBE5F1"/>
            <w:vAlign w:val="center"/>
          </w:tcPr>
          <w:p w14:paraId="6639B3DA" w14:textId="77777777" w:rsidR="00AF466E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497" w:type="dxa"/>
            <w:tcBorders>
              <w:bottom w:val="nil"/>
            </w:tcBorders>
            <w:shd w:val="clear" w:color="auto" w:fill="DBE5F1"/>
            <w:vAlign w:val="center"/>
          </w:tcPr>
          <w:p w14:paraId="4EB59360" w14:textId="77777777" w:rsidR="00AF466E" w:rsidRDefault="000000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الدرجة الأعلى</w:t>
            </w:r>
          </w:p>
        </w:tc>
        <w:tc>
          <w:tcPr>
            <w:tcW w:w="3515" w:type="dxa"/>
            <w:tcBorders>
              <w:bottom w:val="nil"/>
            </w:tcBorders>
            <w:shd w:val="clear" w:color="auto" w:fill="DBE5F1"/>
            <w:vAlign w:val="center"/>
          </w:tcPr>
          <w:p w14:paraId="26E3BA45" w14:textId="77777777" w:rsidR="00AF466E" w:rsidRDefault="000000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المعيار</w:t>
            </w:r>
          </w:p>
        </w:tc>
        <w:tc>
          <w:tcPr>
            <w:tcW w:w="3167" w:type="dxa"/>
            <w:tcBorders>
              <w:bottom w:val="nil"/>
            </w:tcBorders>
            <w:shd w:val="clear" w:color="auto" w:fill="DBE5F1"/>
            <w:vAlign w:val="center"/>
          </w:tcPr>
          <w:p w14:paraId="096DAE3B" w14:textId="77777777" w:rsidR="00AF466E" w:rsidRDefault="000000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المحور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DBE5F1"/>
            <w:vAlign w:val="center"/>
          </w:tcPr>
          <w:p w14:paraId="4FC1B3A5" w14:textId="77777777" w:rsidR="00AF466E" w:rsidRDefault="000000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rtl/>
              </w:rPr>
              <w:t>م</w:t>
            </w:r>
          </w:p>
        </w:tc>
      </w:tr>
      <w:tr w:rsidR="00AF466E" w14:paraId="0F065822" w14:textId="77777777" w:rsidTr="00AF466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shd w:val="clear" w:color="auto" w:fill="auto"/>
            <w:vAlign w:val="center"/>
          </w:tcPr>
          <w:p w14:paraId="3C88D22B" w14:textId="77777777" w:rsidR="00AF466E" w:rsidRDefault="00AF466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7F39442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68BA39D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أهمية المشكلة التي تم الوصول إلى الابتكار بناءً عليها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6106646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المشكلة والحل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E3053A9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466E" w14:paraId="435A5369" w14:textId="77777777" w:rsidTr="00AF466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shd w:val="clear" w:color="auto" w:fill="auto"/>
            <w:vAlign w:val="center"/>
          </w:tcPr>
          <w:p w14:paraId="016FCCBF" w14:textId="77777777" w:rsidR="00AF466E" w:rsidRDefault="00AF466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90E7E4C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C100B50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مدى استيعاب الطالب لحجم المشكلة المطروحة وأهميتها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0E8F0256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استيعاب المشكلة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F5963E7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F466E" w14:paraId="5FDF40A1" w14:textId="77777777" w:rsidTr="00AF466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shd w:val="clear" w:color="auto" w:fill="auto"/>
            <w:vAlign w:val="center"/>
          </w:tcPr>
          <w:p w14:paraId="7B3EA959" w14:textId="77777777" w:rsidR="00AF466E" w:rsidRDefault="00AF466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DF3C31B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B909B60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مدى الاطلاع على الأفكار والدراسات ذات العلاقة التي قد تساعد في إيجاد الحل للمشكلة المطروحة ذات العلاقة بفكرة الابتكار، ومدى التميّز في الفكرة المطروحة مقارنة بالأفكار السابقة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5A5B765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الدراسات والأفكار والحلول السابقة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17991E7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F466E" w14:paraId="29D2BBA2" w14:textId="77777777" w:rsidTr="00AF466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shd w:val="clear" w:color="auto" w:fill="auto"/>
            <w:vAlign w:val="center"/>
          </w:tcPr>
          <w:p w14:paraId="12BF481E" w14:textId="77777777" w:rsidR="00AF466E" w:rsidRDefault="00AF466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F3E6264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75178B6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جودة المنتج ومدى الجدوى الاقتصادية منه، ومدى إمكانية تحويله إلى سلعة أو خدمة قابلة للتسويق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B90A48C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جدوى الابتكار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705852B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466E" w14:paraId="7BF0B2ED" w14:textId="77777777" w:rsidTr="00AF466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shd w:val="clear" w:color="auto" w:fill="auto"/>
            <w:vAlign w:val="center"/>
          </w:tcPr>
          <w:p w14:paraId="1474F6D1" w14:textId="77777777" w:rsidR="00AF466E" w:rsidRDefault="00AF466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62D75E8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9113825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الشرح التفصيلي للمنتج من فكرة الابتكار مدعمًا بالصور والرسومات والمخططات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24A3CEBE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مخططات وصور المنتج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B3F06B2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F466E" w14:paraId="5BA75941" w14:textId="77777777" w:rsidTr="00AF466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shd w:val="clear" w:color="auto" w:fill="auto"/>
            <w:vAlign w:val="center"/>
          </w:tcPr>
          <w:p w14:paraId="5C0D2D40" w14:textId="77777777" w:rsidR="00AF466E" w:rsidRDefault="00AF466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08DD389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BF8D5BB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القيمة العلمية للفكرة وأصالتها، ومدى ملاءمة الحل المطروح للمشكلة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42C5227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الفكرة ومناسبة الحل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358AB0F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F466E" w14:paraId="3EFFEB6F" w14:textId="77777777" w:rsidTr="00AF466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shd w:val="clear" w:color="auto" w:fill="auto"/>
            <w:vAlign w:val="center"/>
          </w:tcPr>
          <w:p w14:paraId="3E1807A7" w14:textId="77777777" w:rsidR="00AF466E" w:rsidRDefault="00AF466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AEA60DE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C92FE43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مدى الاستيعاب لمراحل تحويل الفكرة إلى منتج وفاعلية الأدوات المساندة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E313378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تحويل الفكرة إلى منتج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090685A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F466E" w14:paraId="05B0E17C" w14:textId="77777777" w:rsidTr="00AF466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shd w:val="clear" w:color="auto" w:fill="auto"/>
            <w:vAlign w:val="center"/>
          </w:tcPr>
          <w:p w14:paraId="7AF7D7A4" w14:textId="77777777" w:rsidR="00AF466E" w:rsidRDefault="00AF466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1189D7A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85DFE33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مدى استيعاب الطالب أو فريق العمل للمشاريع المستقبلية للابتكار والطرق الممكنة لتطوير المنتج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48EDE329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استيعاب التطوير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93086D1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F466E" w14:paraId="128A9AB9" w14:textId="77777777" w:rsidTr="00AF466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shd w:val="clear" w:color="auto" w:fill="DBE5F1"/>
            <w:vAlign w:val="center"/>
          </w:tcPr>
          <w:p w14:paraId="6DC7188D" w14:textId="77777777" w:rsidR="00AF466E" w:rsidRDefault="00AF466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DBE5F1"/>
            <w:vAlign w:val="center"/>
          </w:tcPr>
          <w:p w14:paraId="0A05D682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0" w:type="dxa"/>
            <w:gridSpan w:val="3"/>
            <w:shd w:val="clear" w:color="auto" w:fill="DBE5F1"/>
            <w:vAlign w:val="center"/>
          </w:tcPr>
          <w:p w14:paraId="1D02E151" w14:textId="77777777" w:rsidR="00AF466E" w:rsidRDefault="000000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المجموع الكلي</w:t>
            </w:r>
          </w:p>
        </w:tc>
      </w:tr>
    </w:tbl>
    <w:p w14:paraId="6A5E6AD2" w14:textId="77777777" w:rsidR="00AF466E" w:rsidRDefault="00AF466E">
      <w:pPr>
        <w:bidi/>
        <w:rPr>
          <w:sz w:val="32"/>
          <w:szCs w:val="32"/>
        </w:rPr>
      </w:pPr>
    </w:p>
    <w:sectPr w:rsidR="00AF4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13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183F" w14:textId="77777777" w:rsidR="00FB0194" w:rsidRDefault="00FB0194">
      <w:pPr>
        <w:spacing w:after="0" w:line="240" w:lineRule="auto"/>
      </w:pPr>
      <w:r>
        <w:separator/>
      </w:r>
    </w:p>
  </w:endnote>
  <w:endnote w:type="continuationSeparator" w:id="0">
    <w:p w14:paraId="232A72B1" w14:textId="77777777" w:rsidR="00FB0194" w:rsidRDefault="00FB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F3C2" w14:textId="77777777" w:rsidR="00636DED" w:rsidRDefault="00636D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F8D9" w14:textId="77777777" w:rsidR="00AF466E" w:rsidRDefault="00AF46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085F" w14:textId="77777777" w:rsidR="00636DED" w:rsidRDefault="00636D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67FF" w14:textId="77777777" w:rsidR="00FB0194" w:rsidRDefault="00FB0194">
      <w:pPr>
        <w:spacing w:after="0" w:line="240" w:lineRule="auto"/>
      </w:pPr>
      <w:r>
        <w:separator/>
      </w:r>
    </w:p>
  </w:footnote>
  <w:footnote w:type="continuationSeparator" w:id="0">
    <w:p w14:paraId="7986B4C5" w14:textId="77777777" w:rsidR="00FB0194" w:rsidRDefault="00FB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410E" w14:textId="230F6114" w:rsidR="00636DED" w:rsidRDefault="00FB0194">
    <w:pPr>
      <w:pStyle w:val="a4"/>
    </w:pPr>
    <w:r>
      <w:rPr>
        <w:noProof/>
      </w:rPr>
      <w:pict w14:anchorId="200BF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211" o:spid="_x0000_s1027" type="#_x0000_t75" alt="" style="position:absolute;margin-left:0;margin-top:0;width:467.95pt;height:47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B4A8" w14:textId="54ACC11B" w:rsidR="00AF466E" w:rsidRDefault="00FB01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noProof/>
      </w:rPr>
      <w:pict w14:anchorId="0278F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212" o:spid="_x0000_s1026" type="#_x0000_t75" alt="" style="position:absolute;left:0;text-align:left;margin-left:0;margin-top:0;width:467.95pt;height:47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  <w:r w:rsidR="00000000">
      <w:rPr>
        <w:noProof/>
      </w:rPr>
      <w:drawing>
        <wp:anchor distT="19050" distB="19050" distL="19050" distR="19050" simplePos="0" relativeHeight="251658240" behindDoc="0" locked="0" layoutInCell="1" hidden="0" allowOverlap="1" wp14:anchorId="2E0866CC" wp14:editId="135C6B57">
          <wp:simplePos x="0" y="0"/>
          <wp:positionH relativeFrom="column">
            <wp:posOffset>-666749</wp:posOffset>
          </wp:positionH>
          <wp:positionV relativeFrom="paragraph">
            <wp:posOffset>138113</wp:posOffset>
          </wp:positionV>
          <wp:extent cx="1447900" cy="65305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22767" b="32519"/>
                  <a:stretch>
                    <a:fillRect/>
                  </a:stretch>
                </pic:blipFill>
                <pic:spPr>
                  <a:xfrm>
                    <a:off x="0" y="0"/>
                    <a:ext cx="1447900" cy="65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59264" behindDoc="0" locked="0" layoutInCell="1" hidden="0" allowOverlap="1" wp14:anchorId="5B8EAA2B" wp14:editId="0B230AFE">
          <wp:simplePos x="0" y="0"/>
          <wp:positionH relativeFrom="column">
            <wp:posOffset>5543550</wp:posOffset>
          </wp:positionH>
          <wp:positionV relativeFrom="paragraph">
            <wp:posOffset>132715</wp:posOffset>
          </wp:positionV>
          <wp:extent cx="1323340" cy="662940"/>
          <wp:effectExtent l="0" t="0" r="0" b="0"/>
          <wp:wrapNone/>
          <wp:docPr id="6" name="image1.pn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phical user interface, text, application&#10;&#10;Description automatically generated"/>
                  <pic:cNvPicPr preferRelativeResize="0"/>
                </pic:nvPicPr>
                <pic:blipFill>
                  <a:blip r:embed="rId3"/>
                  <a:srcRect b="25557"/>
                  <a:stretch>
                    <a:fillRect/>
                  </a:stretch>
                </pic:blipFill>
                <pic:spPr>
                  <a:xfrm>
                    <a:off x="0" y="0"/>
                    <a:ext cx="132334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91FF" w14:textId="3F80FFBA" w:rsidR="00636DED" w:rsidRDefault="00FB0194">
    <w:pPr>
      <w:pStyle w:val="a4"/>
    </w:pPr>
    <w:r>
      <w:rPr>
        <w:noProof/>
      </w:rPr>
      <w:pict w14:anchorId="52DF6B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210" o:spid="_x0000_s1025" type="#_x0000_t75" alt="" style="position:absolute;margin-left:0;margin-top:0;width:467.95pt;height:47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6E"/>
    <w:rsid w:val="00636DED"/>
    <w:rsid w:val="00AF466E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17409622"/>
  <w15:docId w15:val="{BE0EA8DA-CDFA-1643-826B-524D5F72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D31E1"/>
  </w:style>
  <w:style w:type="paragraph" w:styleId="a5">
    <w:name w:val="footer"/>
    <w:basedOn w:val="a"/>
    <w:link w:val="Char0"/>
    <w:uiPriority w:val="99"/>
    <w:unhideWhenUsed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D31E1"/>
  </w:style>
  <w:style w:type="paragraph" w:styleId="a6">
    <w:name w:val="Balloon Text"/>
    <w:basedOn w:val="a"/>
    <w:link w:val="Char1"/>
    <w:uiPriority w:val="99"/>
    <w:semiHidden/>
    <w:unhideWhenUsed/>
    <w:rsid w:val="00DD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D31E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عنوان الجدول الزمني"/>
    <w:basedOn w:val="a"/>
    <w:qFormat/>
    <w:rsid w:val="001A3982"/>
    <w:pPr>
      <w:keepNext/>
      <w:keepLines/>
      <w:spacing w:after="0" w:line="240" w:lineRule="auto"/>
      <w:jc w:val="center"/>
    </w:pPr>
    <w:rPr>
      <w:rFonts w:ascii="Tahoma" w:eastAsiaTheme="majorEastAsia" w:hAnsi="Tahoma" w:cs="Tahoma"/>
      <w:caps/>
      <w:color w:val="C0504D" w:themeColor="accent2"/>
      <w:sz w:val="52"/>
      <w:szCs w:val="52"/>
      <w:lang w:eastAsia="ar-SA"/>
    </w:rPr>
  </w:style>
  <w:style w:type="table" w:styleId="10">
    <w:name w:val="Grid Table 1 Light"/>
    <w:basedOn w:val="a1"/>
    <w:uiPriority w:val="46"/>
    <w:rsid w:val="007B0E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X062xUn9kp45V1rJeu3MBwpmUw==">CgMxLjA4AHIhMUNzcE53U00xaGhvNzNQM3ZUbU1ObXVial9fZ3BITnBh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خزنة</cp:lastModifiedBy>
  <cp:revision>2</cp:revision>
  <dcterms:created xsi:type="dcterms:W3CDTF">2024-10-04T15:04:00Z</dcterms:created>
  <dcterms:modified xsi:type="dcterms:W3CDTF">2024-10-24T12:53:00Z</dcterms:modified>
</cp:coreProperties>
</file>