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3B8D" w14:textId="52635BF6" w:rsidR="00F2699C" w:rsidRPr="00DF7EC8" w:rsidRDefault="00F2699C" w:rsidP="00553F8F">
      <w:pPr>
        <w:bidi/>
        <w:jc w:val="center"/>
        <w:rPr>
          <w:rFonts w:ascii="Arial" w:hAnsi="Arial" w:cs="Arial"/>
          <w:bCs/>
          <w:szCs w:val="40"/>
          <w:rtl/>
        </w:rPr>
      </w:pPr>
      <w:r w:rsidRPr="001A3982">
        <w:rPr>
          <w:rFonts w:cstheme="minorHAnsi"/>
          <w:bCs/>
          <w:szCs w:val="40"/>
          <w:rtl/>
        </w:rPr>
        <w:t xml:space="preserve">استمارة تحكيم </w:t>
      </w:r>
      <w:r w:rsidR="00753336">
        <w:rPr>
          <w:rFonts w:cstheme="minorHAnsi" w:hint="cs"/>
          <w:bCs/>
          <w:szCs w:val="40"/>
          <w:rtl/>
        </w:rPr>
        <w:t>المحور الخاص: مسار</w:t>
      </w:r>
      <w:r w:rsidR="00DF7EC8">
        <w:rPr>
          <w:rFonts w:cstheme="minorHAnsi"/>
          <w:bCs/>
          <w:szCs w:val="40"/>
          <w:rtl/>
        </w:rPr>
        <w:t xml:space="preserve"> </w:t>
      </w:r>
      <w:r w:rsidR="00DF7EC8">
        <w:rPr>
          <w:rFonts w:ascii="Arial" w:hAnsi="Arial" w:cs="Arial"/>
          <w:bCs/>
          <w:szCs w:val="40"/>
          <w:rtl/>
        </w:rPr>
        <w:t>الرياضات الإلكتروني</w:t>
      </w:r>
      <w:r w:rsidR="002F126A">
        <w:rPr>
          <w:rFonts w:ascii="Arial" w:hAnsi="Arial" w:cs="Arial"/>
          <w:bCs/>
          <w:szCs w:val="40"/>
          <w:rtl/>
        </w:rPr>
        <w:t xml:space="preserve">ة </w:t>
      </w:r>
    </w:p>
    <w:tbl>
      <w:tblPr>
        <w:tblStyle w:val="a6"/>
        <w:tblW w:w="9624" w:type="dxa"/>
        <w:tblLook w:val="04A0" w:firstRow="1" w:lastRow="0" w:firstColumn="1" w:lastColumn="0" w:noHBand="0" w:noVBand="1"/>
      </w:tblPr>
      <w:tblGrid>
        <w:gridCol w:w="1414"/>
        <w:gridCol w:w="1578"/>
        <w:gridCol w:w="4555"/>
        <w:gridCol w:w="2077"/>
      </w:tblGrid>
      <w:tr w:rsidR="00F2699C" w:rsidRPr="00572A7A" w14:paraId="6D7237FC" w14:textId="77777777" w:rsidTr="00A71D10">
        <w:trPr>
          <w:trHeight w:val="599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E2368B" w14:textId="77777777" w:rsidR="00F2699C" w:rsidRPr="00572A7A" w:rsidRDefault="00F2699C" w:rsidP="00553F8F">
            <w:pPr>
              <w:bidi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531C9A" w14:textId="77777777" w:rsidR="00F2699C" w:rsidRPr="00572A7A" w:rsidRDefault="00F2699C" w:rsidP="00553F8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2A7A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5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37D434C" w14:textId="77777777" w:rsidR="00F2699C" w:rsidRPr="00572A7A" w:rsidRDefault="00F2699C" w:rsidP="00553F8F">
            <w:pPr>
              <w:bidi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B7E1E" w14:textId="77777777" w:rsidR="00F2699C" w:rsidRPr="00572A7A" w:rsidRDefault="00F2699C" w:rsidP="00553F8F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572A7A">
              <w:rPr>
                <w:rFonts w:cstheme="minorHAnsi"/>
                <w:bCs/>
                <w:color w:val="000000"/>
                <w:sz w:val="24"/>
                <w:szCs w:val="24"/>
                <w:rtl/>
              </w:rPr>
              <w:t>اسم المحكم</w:t>
            </w:r>
            <w:r>
              <w:rPr>
                <w:rFonts w:cstheme="minorHAnsi" w:hint="cs"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</w:tbl>
    <w:tbl>
      <w:tblPr>
        <w:tblStyle w:val="1"/>
        <w:tblpPr w:leftFromText="180" w:rightFromText="180" w:vertAnchor="page" w:horzAnchor="margin" w:tblpXSpec="center" w:tblpY="3571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497"/>
        <w:gridCol w:w="3515"/>
        <w:gridCol w:w="3167"/>
        <w:gridCol w:w="518"/>
      </w:tblGrid>
      <w:tr w:rsidR="003F4D0D" w14:paraId="196753B5" w14:textId="77777777" w:rsidTr="003F4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DBE5F1" w:themeFill="accent1" w:themeFillTint="33"/>
            <w:vAlign w:val="center"/>
          </w:tcPr>
          <w:p w14:paraId="06FE9142" w14:textId="77777777" w:rsidR="003F4D0D" w:rsidRPr="00DA6A96" w:rsidRDefault="003F4D0D" w:rsidP="007533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A6A96">
              <w:rPr>
                <w:rFonts w:cstheme="minorHAnsi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497" w:type="dxa"/>
            <w:shd w:val="clear" w:color="auto" w:fill="DBE5F1" w:themeFill="accent1" w:themeFillTint="33"/>
            <w:vAlign w:val="center"/>
          </w:tcPr>
          <w:p w14:paraId="6F174426" w14:textId="77777777" w:rsidR="003F4D0D" w:rsidRPr="00DA6A96" w:rsidRDefault="003F4D0D" w:rsidP="007533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A6A96">
              <w:rPr>
                <w:rFonts w:cstheme="minorHAnsi"/>
                <w:sz w:val="28"/>
                <w:szCs w:val="28"/>
                <w:rtl/>
              </w:rPr>
              <w:t>الدرجة الأعلى</w:t>
            </w:r>
          </w:p>
        </w:tc>
        <w:tc>
          <w:tcPr>
            <w:tcW w:w="3515" w:type="dxa"/>
            <w:shd w:val="clear" w:color="auto" w:fill="DBE5F1" w:themeFill="accent1" w:themeFillTint="33"/>
            <w:vAlign w:val="center"/>
          </w:tcPr>
          <w:p w14:paraId="6A8E05A3" w14:textId="77777777" w:rsidR="003F4D0D" w:rsidRPr="00DA6A96" w:rsidRDefault="003F4D0D" w:rsidP="007533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DA6A96">
              <w:rPr>
                <w:rFonts w:cstheme="minorHAnsi"/>
                <w:sz w:val="28"/>
                <w:szCs w:val="28"/>
                <w:rtl/>
              </w:rPr>
              <w:t>المعيار</w:t>
            </w:r>
          </w:p>
        </w:tc>
        <w:tc>
          <w:tcPr>
            <w:tcW w:w="3167" w:type="dxa"/>
            <w:shd w:val="clear" w:color="auto" w:fill="DBE5F1" w:themeFill="accent1" w:themeFillTint="33"/>
            <w:vAlign w:val="center"/>
          </w:tcPr>
          <w:p w14:paraId="5A15488A" w14:textId="2B098160" w:rsidR="003F4D0D" w:rsidRPr="00DA6A96" w:rsidRDefault="003F4D0D" w:rsidP="007533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المحور</w:t>
            </w:r>
          </w:p>
        </w:tc>
        <w:tc>
          <w:tcPr>
            <w:tcW w:w="518" w:type="dxa"/>
            <w:shd w:val="clear" w:color="auto" w:fill="DBE5F1" w:themeFill="accent1" w:themeFillTint="33"/>
            <w:vAlign w:val="center"/>
          </w:tcPr>
          <w:p w14:paraId="7D8CB0CB" w14:textId="77777777" w:rsidR="003F4D0D" w:rsidRPr="00DA6A96" w:rsidRDefault="003F4D0D" w:rsidP="007533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8"/>
                <w:szCs w:val="28"/>
                <w:rtl/>
              </w:rPr>
            </w:pPr>
            <w:r w:rsidRPr="00DA6A96">
              <w:rPr>
                <w:rFonts w:cstheme="minorHAnsi"/>
                <w:b w:val="0"/>
                <w:bCs w:val="0"/>
                <w:sz w:val="28"/>
                <w:szCs w:val="28"/>
                <w:rtl/>
              </w:rPr>
              <w:t>م</w:t>
            </w:r>
          </w:p>
        </w:tc>
      </w:tr>
      <w:tr w:rsidR="002C3EEF" w14:paraId="705B24E4" w14:textId="77777777" w:rsidTr="002C3EEF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center"/>
          </w:tcPr>
          <w:p w14:paraId="2C031940" w14:textId="77777777" w:rsidR="002C3EEF" w:rsidRPr="00DA6A96" w:rsidRDefault="002C3EEF" w:rsidP="007533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14:paraId="0DEC8591" w14:textId="77777777" w:rsidR="002C3EEF" w:rsidRPr="00DA6A96" w:rsidRDefault="002C3EEF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3515" w:type="dxa"/>
            <w:vAlign w:val="center"/>
          </w:tcPr>
          <w:p w14:paraId="6965E638" w14:textId="4B7CCBE1" w:rsidR="002C3EEF" w:rsidRPr="00BB6868" w:rsidRDefault="002C3EEF" w:rsidP="002C3E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3F4D0D">
              <w:rPr>
                <w:rFonts w:cstheme="minorHAnsi" w:hint="cs"/>
                <w:sz w:val="28"/>
                <w:szCs w:val="28"/>
                <w:rtl/>
              </w:rPr>
              <w:t xml:space="preserve">مدى ارتباط </w:t>
            </w:r>
            <w:r w:rsidR="00594CC9">
              <w:rPr>
                <w:rFonts w:cs="Arial" w:hint="cs"/>
                <w:sz w:val="28"/>
                <w:szCs w:val="28"/>
                <w:rtl/>
              </w:rPr>
              <w:t>فك</w:t>
            </w:r>
            <w:r w:rsidR="00BB6868">
              <w:rPr>
                <w:rFonts w:cs="Arial" w:hint="cs"/>
                <w:sz w:val="28"/>
                <w:szCs w:val="28"/>
                <w:rtl/>
              </w:rPr>
              <w:t xml:space="preserve">رة </w:t>
            </w:r>
            <w:r w:rsidRPr="003F4D0D">
              <w:rPr>
                <w:rFonts w:cstheme="minorHAnsi" w:hint="cs"/>
                <w:sz w:val="28"/>
                <w:szCs w:val="28"/>
                <w:rtl/>
              </w:rPr>
              <w:t xml:space="preserve">المشروع </w:t>
            </w:r>
            <w:r w:rsidR="00BB6868">
              <w:rPr>
                <w:rFonts w:cs="Arial" w:hint="cs"/>
                <w:sz w:val="28"/>
                <w:szCs w:val="28"/>
                <w:rtl/>
              </w:rPr>
              <w:t>وأهدافه بمحور</w:t>
            </w:r>
            <w:r w:rsidRPr="003F4D0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2B7FD3">
              <w:rPr>
                <w:rFonts w:cs="Arial" w:hint="cs"/>
                <w:sz w:val="28"/>
                <w:szCs w:val="28"/>
                <w:rtl/>
              </w:rPr>
              <w:t>الرياضات الإلكترونية</w:t>
            </w:r>
            <w:r w:rsidRPr="003F4D0D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="00BB6868">
              <w:rPr>
                <w:rFonts w:cs="Arial" w:hint="cs"/>
                <w:sz w:val="28"/>
                <w:szCs w:val="28"/>
                <w:rtl/>
              </w:rPr>
              <w:t>مجالاته</w:t>
            </w:r>
            <w:r w:rsidR="00B76B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B76BAF">
              <w:rPr>
                <w:rFonts w:cs="Arial"/>
                <w:sz w:val="28"/>
                <w:szCs w:val="28"/>
                <w:rtl/>
              </w:rPr>
              <w:t>(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التقنية،</w:t>
            </w:r>
            <w:r w:rsidR="004B0CAF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الإعلام،</w:t>
            </w:r>
            <w:r w:rsidR="004B0CAF">
              <w:rPr>
                <w:rFonts w:cs="Arial"/>
                <w:sz w:val="28"/>
                <w:szCs w:val="28"/>
                <w:rtl/>
              </w:rPr>
              <w:t xml:space="preserve"> التعلي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م</w:t>
            </w:r>
            <w:r w:rsidR="00B76BAF">
              <w:rPr>
                <w:rFonts w:cs="Arial" w:hint="cs"/>
                <w:sz w:val="28"/>
                <w:szCs w:val="28"/>
                <w:rtl/>
              </w:rPr>
              <w:t xml:space="preserve">)، </w:t>
            </w:r>
            <w:r w:rsidR="00DF77EC">
              <w:rPr>
                <w:rFonts w:cs="Arial" w:hint="cs"/>
                <w:sz w:val="28"/>
                <w:szCs w:val="28"/>
                <w:rtl/>
              </w:rPr>
              <w:t xml:space="preserve">وإسهامه في تطوير التفاعل أو الابتكار الرقمي </w:t>
            </w:r>
          </w:p>
          <w:p w14:paraId="53B317F8" w14:textId="77777777" w:rsidR="002C3EEF" w:rsidRPr="003F4D0D" w:rsidRDefault="002C3EEF" w:rsidP="002C3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67" w:type="dxa"/>
            <w:vAlign w:val="center"/>
          </w:tcPr>
          <w:p w14:paraId="5DC4EAB2" w14:textId="3452F17F" w:rsidR="002C3EEF" w:rsidRPr="008F0492" w:rsidRDefault="002C3EEF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C706E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الملاءمة والارتباط</w:t>
            </w:r>
            <w:r w:rsidR="008F049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492">
              <w:rPr>
                <w:rFonts w:cs="Arial" w:hint="cs"/>
                <w:b/>
                <w:bCs/>
                <w:sz w:val="28"/>
                <w:szCs w:val="28"/>
                <w:rtl/>
              </w:rPr>
              <w:t>بمحور المسار</w:t>
            </w:r>
          </w:p>
        </w:tc>
        <w:tc>
          <w:tcPr>
            <w:tcW w:w="518" w:type="dxa"/>
            <w:vAlign w:val="center"/>
          </w:tcPr>
          <w:p w14:paraId="666CA0A1" w14:textId="77777777" w:rsidR="002C3EEF" w:rsidRPr="00DA6A96" w:rsidRDefault="002C3EEF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53336" w14:paraId="1C1BD7E0" w14:textId="77777777" w:rsidTr="00753336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center"/>
          </w:tcPr>
          <w:p w14:paraId="73A327F3" w14:textId="77777777" w:rsidR="00753336" w:rsidRPr="00DA6A96" w:rsidRDefault="00753336" w:rsidP="007533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14:paraId="55408F7C" w14:textId="77777777" w:rsidR="00753336" w:rsidRDefault="00753336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515" w:type="dxa"/>
            <w:vAlign w:val="center"/>
          </w:tcPr>
          <w:p w14:paraId="28CD6BC7" w14:textId="73F8E91A" w:rsidR="00753336" w:rsidRPr="00F2699C" w:rsidRDefault="006128C9" w:rsidP="00051A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مدى تميز فكرة المشروع مقارنة بالأفكار أو الحلول القائمة </w:t>
            </w:r>
            <w:r w:rsidR="00416925">
              <w:rPr>
                <w:rFonts w:ascii="Arial" w:hAnsi="Arial" w:cs="Arial" w:hint="cs"/>
                <w:sz w:val="28"/>
                <w:szCs w:val="28"/>
                <w:rtl/>
              </w:rPr>
              <w:t>ومستوى الابتكار الذي تقدمه وم</w:t>
            </w:r>
            <w:r w:rsidR="00176C74">
              <w:rPr>
                <w:rFonts w:ascii="Arial" w:hAnsi="Arial" w:cs="Arial" w:hint="cs"/>
                <w:sz w:val="28"/>
                <w:szCs w:val="28"/>
                <w:rtl/>
              </w:rPr>
              <w:t xml:space="preserve">واكبتها للتوجيهات الحديثه في مجال الرياضات الإلكترونية </w:t>
            </w:r>
          </w:p>
        </w:tc>
        <w:tc>
          <w:tcPr>
            <w:tcW w:w="3167" w:type="dxa"/>
            <w:vAlign w:val="center"/>
          </w:tcPr>
          <w:p w14:paraId="6BAC8210" w14:textId="07ABC34E" w:rsidR="00753336" w:rsidRPr="00DF77EC" w:rsidRDefault="00753336" w:rsidP="007169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الأصالة وال</w:t>
            </w:r>
            <w:r w:rsidR="00DF77EC">
              <w:rPr>
                <w:rFonts w:cs="Arial" w:hint="cs"/>
                <w:b/>
                <w:bCs/>
                <w:sz w:val="28"/>
                <w:szCs w:val="28"/>
                <w:rtl/>
              </w:rPr>
              <w:t>ابتكار</w:t>
            </w:r>
          </w:p>
        </w:tc>
        <w:tc>
          <w:tcPr>
            <w:tcW w:w="518" w:type="dxa"/>
            <w:vAlign w:val="center"/>
          </w:tcPr>
          <w:p w14:paraId="540698AC" w14:textId="77777777" w:rsidR="00753336" w:rsidRDefault="00753336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2C3EEF" w14:paraId="323D67A1" w14:textId="77777777" w:rsidTr="0075333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center"/>
          </w:tcPr>
          <w:p w14:paraId="73357A99" w14:textId="77777777" w:rsidR="002C3EEF" w:rsidRPr="00DA6A96" w:rsidRDefault="002C3EEF" w:rsidP="002C3EEF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14:paraId="65AD31B2" w14:textId="77777777" w:rsidR="002C3EEF" w:rsidRDefault="002C3EEF" w:rsidP="002C3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515" w:type="dxa"/>
            <w:vAlign w:val="center"/>
          </w:tcPr>
          <w:p w14:paraId="40586C14" w14:textId="2B4493A2" w:rsidR="002C3EEF" w:rsidRPr="00F2699C" w:rsidRDefault="002931CB" w:rsidP="002C3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مدى وضوح الفكرة الأساسية وتسلسل عرضها </w:t>
            </w:r>
            <w:r w:rsidR="00BB4F3F">
              <w:rPr>
                <w:rFonts w:cs="Times New Roman" w:hint="eastAsia"/>
                <w:sz w:val="28"/>
                <w:szCs w:val="28"/>
                <w:rtl/>
              </w:rPr>
              <w:t>ووضوح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منهجية </w:t>
            </w:r>
            <w:r w:rsidR="00BB4F3F">
              <w:rPr>
                <w:rFonts w:cs="Times New Roman" w:hint="cs"/>
                <w:sz w:val="28"/>
                <w:szCs w:val="28"/>
                <w:rtl/>
              </w:rPr>
              <w:t xml:space="preserve">العمل والخطوات المتبعه أو المقترحة لتنفيذ المشروع </w:t>
            </w:r>
          </w:p>
        </w:tc>
        <w:tc>
          <w:tcPr>
            <w:tcW w:w="3167" w:type="dxa"/>
            <w:vAlign w:val="center"/>
          </w:tcPr>
          <w:p w14:paraId="1B37231E" w14:textId="1B390842" w:rsidR="002C3EEF" w:rsidRPr="00DA6A96" w:rsidRDefault="00DC4592" w:rsidP="002C3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وضوح الفكرة ومنه</w:t>
            </w:r>
            <w:r w:rsidR="002931CB">
              <w:rPr>
                <w:rFonts w:cs="Times New Roman" w:hint="cs"/>
                <w:b/>
                <w:bCs/>
                <w:sz w:val="28"/>
                <w:szCs w:val="28"/>
                <w:rtl/>
              </w:rPr>
              <w:t>جية العمل</w:t>
            </w:r>
          </w:p>
        </w:tc>
        <w:tc>
          <w:tcPr>
            <w:tcW w:w="518" w:type="dxa"/>
            <w:vAlign w:val="center"/>
          </w:tcPr>
          <w:p w14:paraId="2D4B064C" w14:textId="77777777" w:rsidR="002C3EEF" w:rsidRDefault="002C3EEF" w:rsidP="002C3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467039" w14:paraId="73554F14" w14:textId="77777777" w:rsidTr="0075333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center"/>
          </w:tcPr>
          <w:p w14:paraId="78BD530B" w14:textId="77777777" w:rsidR="00467039" w:rsidRPr="00DA6A96" w:rsidRDefault="00467039" w:rsidP="007533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14:paraId="1227B8BF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3515" w:type="dxa"/>
            <w:vAlign w:val="center"/>
          </w:tcPr>
          <w:p w14:paraId="18E732A8" w14:textId="74AED317" w:rsidR="00467039" w:rsidRPr="00F2699C" w:rsidRDefault="0051667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مستو</w:t>
            </w:r>
            <w:r w:rsidR="00364B86">
              <w:rPr>
                <w:rFonts w:ascii="Arial" w:hAnsi="Arial" w:cs="Arial" w:hint="cs"/>
                <w:sz w:val="28"/>
                <w:szCs w:val="28"/>
                <w:rtl/>
              </w:rPr>
              <w:t xml:space="preserve">ى الإبداع في تقديم الحل أو الفكرة والقيمة المضافة التي يقدمها المشروع </w:t>
            </w:r>
            <w:r w:rsidR="00BE51B8">
              <w:rPr>
                <w:rFonts w:ascii="Arial" w:hAnsi="Arial" w:cs="Arial" w:hint="cs"/>
                <w:sz w:val="28"/>
                <w:szCs w:val="28"/>
                <w:rtl/>
              </w:rPr>
              <w:t xml:space="preserve">من حيث الأسلوب أو الاستخدام أو الأثر المتوقع </w:t>
            </w:r>
          </w:p>
        </w:tc>
        <w:tc>
          <w:tcPr>
            <w:tcW w:w="3167" w:type="dxa"/>
            <w:vAlign w:val="center"/>
          </w:tcPr>
          <w:p w14:paraId="788F2481" w14:textId="280D93E8" w:rsidR="00467039" w:rsidRPr="0051667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ال</w:t>
            </w:r>
            <w:r w:rsidR="0051667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قيمة الابتكارية والابداع </w:t>
            </w:r>
          </w:p>
        </w:tc>
        <w:tc>
          <w:tcPr>
            <w:tcW w:w="518" w:type="dxa"/>
            <w:vAlign w:val="center"/>
          </w:tcPr>
          <w:p w14:paraId="26786206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467039" w14:paraId="57104C2F" w14:textId="77777777" w:rsidTr="0075333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center"/>
          </w:tcPr>
          <w:p w14:paraId="2AC7965F" w14:textId="77777777" w:rsidR="00467039" w:rsidRPr="00DA6A96" w:rsidRDefault="00467039" w:rsidP="007533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14:paraId="45E087C3" w14:textId="4E6B1C4C" w:rsidR="00467039" w:rsidRPr="00A0693C" w:rsidRDefault="00A0693C" w:rsidP="00A06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  <w:lang w:val="en-GB"/>
              </w:rPr>
            </w:pPr>
            <w:r>
              <w:rPr>
                <w:rFonts w:cs="Arial"/>
                <w:sz w:val="28"/>
                <w:szCs w:val="28"/>
                <w:lang w:val="en-GB"/>
              </w:rPr>
              <w:t>20</w:t>
            </w:r>
          </w:p>
        </w:tc>
        <w:tc>
          <w:tcPr>
            <w:tcW w:w="3515" w:type="dxa"/>
            <w:vAlign w:val="center"/>
          </w:tcPr>
          <w:p w14:paraId="0685C687" w14:textId="75B50F84" w:rsidR="00467039" w:rsidRPr="00CD3881" w:rsidRDefault="00CD3881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مدى جودة تقديم </w:t>
            </w:r>
            <w:r w:rsidR="00F9296B">
              <w:rPr>
                <w:rFonts w:cs="Arial" w:hint="cs"/>
                <w:sz w:val="28"/>
                <w:szCs w:val="28"/>
                <w:rtl/>
              </w:rPr>
              <w:t xml:space="preserve">الفكرة ووضوحها من خلال العرض التقديمي أو النموذج التطبيقي (ان وجد) ويشمل </w:t>
            </w:r>
            <w:r w:rsidR="00E227A6">
              <w:rPr>
                <w:rFonts w:cs="Arial" w:hint="cs"/>
                <w:sz w:val="28"/>
                <w:szCs w:val="28"/>
                <w:rtl/>
              </w:rPr>
              <w:t xml:space="preserve">ذلك تنظيم 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المحتوى،</w:t>
            </w:r>
            <w:r w:rsidR="00E227A6">
              <w:rPr>
                <w:rFonts w:cs="Arial" w:hint="cs"/>
                <w:sz w:val="28"/>
                <w:szCs w:val="28"/>
                <w:rtl/>
              </w:rPr>
              <w:t xml:space="preserve"> وضوح الشرح، واستخدام الوسا</w:t>
            </w:r>
            <w:r w:rsidR="00A353E5">
              <w:rPr>
                <w:rFonts w:cs="Arial" w:hint="cs"/>
                <w:sz w:val="28"/>
                <w:szCs w:val="28"/>
                <w:rtl/>
              </w:rPr>
              <w:t>ئط الداعمة (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صور،</w:t>
            </w:r>
            <w:r w:rsidR="004B0CAF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مخططات،</w:t>
            </w:r>
            <w:r w:rsidR="004B0CAF">
              <w:rPr>
                <w:rFonts w:cs="Arial"/>
                <w:sz w:val="28"/>
                <w:szCs w:val="28"/>
                <w:rtl/>
              </w:rPr>
              <w:t xml:space="preserve"> نماذ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ج،</w:t>
            </w:r>
            <w:r w:rsidR="004B0CAF">
              <w:rPr>
                <w:rFonts w:cs="Arial"/>
                <w:sz w:val="28"/>
                <w:szCs w:val="28"/>
                <w:rtl/>
              </w:rPr>
              <w:t xml:space="preserve"> موا</w:t>
            </w:r>
            <w:r w:rsidR="004B0CAF">
              <w:rPr>
                <w:rFonts w:cs="Arial" w:hint="eastAsia"/>
                <w:sz w:val="28"/>
                <w:szCs w:val="28"/>
                <w:rtl/>
              </w:rPr>
              <w:t>د</w:t>
            </w:r>
            <w:r w:rsidR="00A353E5">
              <w:rPr>
                <w:rFonts w:cs="Arial" w:hint="cs"/>
                <w:sz w:val="28"/>
                <w:szCs w:val="28"/>
                <w:rtl/>
              </w:rPr>
              <w:t xml:space="preserve"> مرئية) </w:t>
            </w:r>
            <w:r w:rsidR="002B0BF0">
              <w:rPr>
                <w:rFonts w:cs="Arial" w:hint="cs"/>
                <w:sz w:val="28"/>
                <w:szCs w:val="28"/>
                <w:rtl/>
              </w:rPr>
              <w:t xml:space="preserve">بشكل احترافي </w:t>
            </w:r>
          </w:p>
          <w:p w14:paraId="51C52818" w14:textId="51DC2BB6" w:rsidR="002C3EEF" w:rsidRPr="00F2699C" w:rsidRDefault="002C3EEF" w:rsidP="002C3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167" w:type="dxa"/>
            <w:vAlign w:val="center"/>
          </w:tcPr>
          <w:p w14:paraId="087D8175" w14:textId="0BC79298" w:rsidR="00467039" w:rsidRDefault="00BE51B8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جودة </w:t>
            </w:r>
            <w:r w:rsidR="000669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A069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عرض والنموذج التطبيقي </w:t>
            </w:r>
          </w:p>
          <w:p w14:paraId="139FFBE9" w14:textId="0550D163" w:rsidR="002C3EEF" w:rsidRPr="00525523" w:rsidRDefault="002C3EEF" w:rsidP="002C3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8" w:type="dxa"/>
            <w:vAlign w:val="center"/>
          </w:tcPr>
          <w:p w14:paraId="7B8FCF4A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467039" w14:paraId="42FFC4AA" w14:textId="77777777" w:rsidTr="0075333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center"/>
          </w:tcPr>
          <w:p w14:paraId="4A3B056A" w14:textId="77777777" w:rsidR="00467039" w:rsidRPr="00DA6A96" w:rsidRDefault="00467039" w:rsidP="007533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14:paraId="554B92E4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515" w:type="dxa"/>
            <w:vAlign w:val="center"/>
          </w:tcPr>
          <w:p w14:paraId="4F4F176F" w14:textId="43402B88" w:rsidR="00467039" w:rsidRPr="00F2699C" w:rsidRDefault="00335B42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مدى واقعية تنفيذ المشروع وإمكانية تحويلة </w:t>
            </w:r>
            <w:r w:rsidR="00044268">
              <w:rPr>
                <w:rFonts w:ascii="Arial" w:hAnsi="Arial" w:cs="Arial" w:hint="cs"/>
                <w:sz w:val="28"/>
                <w:szCs w:val="28"/>
                <w:rtl/>
              </w:rPr>
              <w:t xml:space="preserve">إلى حل عملي أو مشروع قابل للتطبيق أو التطوير </w:t>
            </w:r>
            <w:r w:rsidR="00CB630E">
              <w:rPr>
                <w:rFonts w:ascii="Arial" w:hAnsi="Arial" w:cs="Arial" w:hint="cs"/>
                <w:sz w:val="28"/>
                <w:szCs w:val="28"/>
                <w:rtl/>
              </w:rPr>
              <w:t>بغض النظر عن توفر نموذج تطبيقي فعلي</w:t>
            </w:r>
          </w:p>
        </w:tc>
        <w:tc>
          <w:tcPr>
            <w:tcW w:w="3167" w:type="dxa"/>
            <w:vAlign w:val="center"/>
          </w:tcPr>
          <w:p w14:paraId="2842D8AA" w14:textId="254F3AFC" w:rsidR="00467039" w:rsidRPr="00044268" w:rsidRDefault="00525523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قابلية التطبيق</w:t>
            </w:r>
          </w:p>
        </w:tc>
        <w:tc>
          <w:tcPr>
            <w:tcW w:w="518" w:type="dxa"/>
            <w:vAlign w:val="center"/>
          </w:tcPr>
          <w:p w14:paraId="277EB558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467039" w14:paraId="707B79CB" w14:textId="77777777" w:rsidTr="0075333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center"/>
          </w:tcPr>
          <w:p w14:paraId="69288379" w14:textId="77777777" w:rsidR="00467039" w:rsidRPr="00DA6A96" w:rsidRDefault="00467039" w:rsidP="007533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14:paraId="5248B15E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515" w:type="dxa"/>
            <w:vAlign w:val="center"/>
          </w:tcPr>
          <w:p w14:paraId="49C93904" w14:textId="24A885AB" w:rsidR="00467039" w:rsidRPr="00F2699C" w:rsidRDefault="00CB630E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522C32">
              <w:rPr>
                <w:rFonts w:ascii="Arial" w:hAnsi="Arial" w:cs="Arial" w:hint="cs"/>
                <w:sz w:val="28"/>
                <w:szCs w:val="28"/>
                <w:rtl/>
              </w:rPr>
              <w:t xml:space="preserve">دى قابلية المشروع للاستمرار والتوسع أو التطوير مستقبلاً وقدرته على مواكبة </w:t>
            </w:r>
            <w:r w:rsidR="009B2D8E">
              <w:rPr>
                <w:rFonts w:ascii="Arial" w:hAnsi="Arial" w:cs="Arial" w:hint="cs"/>
                <w:sz w:val="28"/>
                <w:szCs w:val="28"/>
                <w:rtl/>
              </w:rPr>
              <w:t xml:space="preserve">التغيرات والتقنيات الحديثة في القطاع </w:t>
            </w:r>
          </w:p>
        </w:tc>
        <w:tc>
          <w:tcPr>
            <w:tcW w:w="3167" w:type="dxa"/>
            <w:vAlign w:val="center"/>
          </w:tcPr>
          <w:p w14:paraId="479D2E70" w14:textId="5537026D" w:rsidR="00467039" w:rsidRPr="00DA6A96" w:rsidRDefault="00525523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الاستدامة و</w:t>
            </w:r>
            <w:r w:rsidR="00467039"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استيعاب التطوير</w:t>
            </w:r>
          </w:p>
        </w:tc>
        <w:tc>
          <w:tcPr>
            <w:tcW w:w="518" w:type="dxa"/>
            <w:vAlign w:val="center"/>
          </w:tcPr>
          <w:p w14:paraId="740B4C4F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467039" w14:paraId="6C182E54" w14:textId="77777777" w:rsidTr="0075333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DBE5F1" w:themeFill="accent1" w:themeFillTint="33"/>
            <w:vAlign w:val="center"/>
          </w:tcPr>
          <w:p w14:paraId="4BFC4DC4" w14:textId="03C82E27" w:rsidR="00753336" w:rsidRPr="00DA6A96" w:rsidRDefault="00753336" w:rsidP="00753336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97" w:type="dxa"/>
            <w:shd w:val="clear" w:color="auto" w:fill="DBE5F1" w:themeFill="accent1" w:themeFillTint="33"/>
            <w:vAlign w:val="center"/>
          </w:tcPr>
          <w:p w14:paraId="29403D22" w14:textId="77777777" w:rsidR="00467039" w:rsidRPr="0050704C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GB"/>
              </w:rPr>
            </w:pPr>
            <w:r>
              <w:rPr>
                <w:rFonts w:cstheme="minorHAnsi"/>
                <w:sz w:val="28"/>
                <w:szCs w:val="28"/>
                <w:lang w:val="en-GB"/>
              </w:rPr>
              <w:t>100</w:t>
            </w:r>
          </w:p>
        </w:tc>
        <w:tc>
          <w:tcPr>
            <w:tcW w:w="7200" w:type="dxa"/>
            <w:gridSpan w:val="3"/>
            <w:shd w:val="clear" w:color="auto" w:fill="DBE5F1" w:themeFill="accent1" w:themeFillTint="33"/>
            <w:vAlign w:val="center"/>
          </w:tcPr>
          <w:p w14:paraId="20760E88" w14:textId="77777777" w:rsidR="00467039" w:rsidRDefault="00467039" w:rsidP="007533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</w:tbl>
    <w:p w14:paraId="113BB988" w14:textId="6B1F003F" w:rsidR="007B0E5F" w:rsidRPr="007C5E0D" w:rsidRDefault="007B0E5F" w:rsidP="0030796A">
      <w:pPr>
        <w:bidi/>
        <w:rPr>
          <w:sz w:val="32"/>
          <w:szCs w:val="32"/>
          <w:rtl/>
        </w:rPr>
      </w:pPr>
    </w:p>
    <w:sectPr w:rsidR="007B0E5F" w:rsidRPr="007C5E0D" w:rsidSect="00DD31E1">
      <w:headerReference w:type="default" r:id="rId6"/>
      <w:footerReference w:type="default" r:id="rId7"/>
      <w:pgSz w:w="12240" w:h="15840"/>
      <w:pgMar w:top="1440" w:right="1440" w:bottom="1440" w:left="1440" w:header="113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B096" w14:textId="77777777" w:rsidR="00A04B53" w:rsidRDefault="00A04B53" w:rsidP="00DD31E1">
      <w:pPr>
        <w:spacing w:after="0" w:line="240" w:lineRule="auto"/>
      </w:pPr>
      <w:r>
        <w:separator/>
      </w:r>
    </w:p>
  </w:endnote>
  <w:endnote w:type="continuationSeparator" w:id="0">
    <w:p w14:paraId="701BD9E2" w14:textId="77777777" w:rsidR="00A04B53" w:rsidRDefault="00A04B53" w:rsidP="00DD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14EF" w14:textId="77777777" w:rsidR="00DD31E1" w:rsidRDefault="00DD31E1" w:rsidP="00DD31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3168" w14:textId="77777777" w:rsidR="00A04B53" w:rsidRDefault="00A04B53" w:rsidP="00DD31E1">
      <w:pPr>
        <w:spacing w:after="0" w:line="240" w:lineRule="auto"/>
      </w:pPr>
      <w:r>
        <w:separator/>
      </w:r>
    </w:p>
  </w:footnote>
  <w:footnote w:type="continuationSeparator" w:id="0">
    <w:p w14:paraId="48F3558E" w14:textId="77777777" w:rsidR="00A04B53" w:rsidRDefault="00A04B53" w:rsidP="00DD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42F4" w14:textId="0E13363B" w:rsidR="00DD31E1" w:rsidRDefault="007D676F" w:rsidP="00DD31E1">
    <w:pPr>
      <w:pStyle w:val="a3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143A72" wp14:editId="40E7703B">
          <wp:simplePos x="0" y="0"/>
          <wp:positionH relativeFrom="column">
            <wp:posOffset>5280991</wp:posOffset>
          </wp:positionH>
          <wp:positionV relativeFrom="paragraph">
            <wp:posOffset>232355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911">
      <w:rPr>
        <w:noProof/>
      </w:rPr>
      <w:drawing>
        <wp:anchor distT="0" distB="0" distL="114300" distR="114300" simplePos="0" relativeHeight="251661312" behindDoc="0" locked="0" layoutInCell="1" allowOverlap="1" wp14:anchorId="211EED41" wp14:editId="4A799DA8">
          <wp:simplePos x="0" y="0"/>
          <wp:positionH relativeFrom="column">
            <wp:posOffset>-1179333</wp:posOffset>
          </wp:positionH>
          <wp:positionV relativeFrom="paragraph">
            <wp:posOffset>-323270</wp:posOffset>
          </wp:positionV>
          <wp:extent cx="2491105" cy="1443990"/>
          <wp:effectExtent l="0" t="0" r="0" b="0"/>
          <wp:wrapTopAndBottom/>
          <wp:docPr id="11906914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91420" name="Picture 11906914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105" cy="1443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E1"/>
    <w:rsid w:val="0002264B"/>
    <w:rsid w:val="00025911"/>
    <w:rsid w:val="00044268"/>
    <w:rsid w:val="000669AD"/>
    <w:rsid w:val="00071110"/>
    <w:rsid w:val="00095633"/>
    <w:rsid w:val="000A0641"/>
    <w:rsid w:val="000C174F"/>
    <w:rsid w:val="000C186A"/>
    <w:rsid w:val="000D5410"/>
    <w:rsid w:val="00107EFE"/>
    <w:rsid w:val="00176C74"/>
    <w:rsid w:val="001A3982"/>
    <w:rsid w:val="00275A84"/>
    <w:rsid w:val="00277795"/>
    <w:rsid w:val="002931CB"/>
    <w:rsid w:val="002B0BF0"/>
    <w:rsid w:val="002B7FD3"/>
    <w:rsid w:val="002C3EEF"/>
    <w:rsid w:val="002F126A"/>
    <w:rsid w:val="002F1893"/>
    <w:rsid w:val="0030796A"/>
    <w:rsid w:val="003105B3"/>
    <w:rsid w:val="00324D2B"/>
    <w:rsid w:val="00335B42"/>
    <w:rsid w:val="003369E2"/>
    <w:rsid w:val="00364B86"/>
    <w:rsid w:val="003D6586"/>
    <w:rsid w:val="003F4D0D"/>
    <w:rsid w:val="004075E8"/>
    <w:rsid w:val="00416925"/>
    <w:rsid w:val="004420DF"/>
    <w:rsid w:val="00467039"/>
    <w:rsid w:val="00476B7C"/>
    <w:rsid w:val="004A28E4"/>
    <w:rsid w:val="004A75C1"/>
    <w:rsid w:val="004B0CAF"/>
    <w:rsid w:val="004C2943"/>
    <w:rsid w:val="004E1888"/>
    <w:rsid w:val="00516679"/>
    <w:rsid w:val="00522C32"/>
    <w:rsid w:val="00525523"/>
    <w:rsid w:val="00553F8F"/>
    <w:rsid w:val="005949F3"/>
    <w:rsid w:val="00594CC9"/>
    <w:rsid w:val="005B1F45"/>
    <w:rsid w:val="005E2FCF"/>
    <w:rsid w:val="006128C9"/>
    <w:rsid w:val="00677880"/>
    <w:rsid w:val="00753336"/>
    <w:rsid w:val="0077595D"/>
    <w:rsid w:val="00797980"/>
    <w:rsid w:val="007B0E5F"/>
    <w:rsid w:val="007C5E0D"/>
    <w:rsid w:val="007D676F"/>
    <w:rsid w:val="00846E5C"/>
    <w:rsid w:val="00896057"/>
    <w:rsid w:val="008B290C"/>
    <w:rsid w:val="008E2D45"/>
    <w:rsid w:val="008F0492"/>
    <w:rsid w:val="008F2AFE"/>
    <w:rsid w:val="008F4087"/>
    <w:rsid w:val="009248DE"/>
    <w:rsid w:val="00972FB7"/>
    <w:rsid w:val="009B2D8E"/>
    <w:rsid w:val="00A04B53"/>
    <w:rsid w:val="00A0693C"/>
    <w:rsid w:val="00A353E5"/>
    <w:rsid w:val="00AA6456"/>
    <w:rsid w:val="00B22B3C"/>
    <w:rsid w:val="00B72A2A"/>
    <w:rsid w:val="00B76BAF"/>
    <w:rsid w:val="00B872D0"/>
    <w:rsid w:val="00BB4F3F"/>
    <w:rsid w:val="00BB6868"/>
    <w:rsid w:val="00BC50DE"/>
    <w:rsid w:val="00BD053B"/>
    <w:rsid w:val="00BE51B8"/>
    <w:rsid w:val="00C265B2"/>
    <w:rsid w:val="00C52A02"/>
    <w:rsid w:val="00C5566B"/>
    <w:rsid w:val="00C706E4"/>
    <w:rsid w:val="00C713FB"/>
    <w:rsid w:val="00CB630E"/>
    <w:rsid w:val="00CC0F4A"/>
    <w:rsid w:val="00CC3FFC"/>
    <w:rsid w:val="00CD3881"/>
    <w:rsid w:val="00D010A6"/>
    <w:rsid w:val="00DC4592"/>
    <w:rsid w:val="00DD31E1"/>
    <w:rsid w:val="00DF77EC"/>
    <w:rsid w:val="00DF7EC8"/>
    <w:rsid w:val="00E227A6"/>
    <w:rsid w:val="00E25F39"/>
    <w:rsid w:val="00E63876"/>
    <w:rsid w:val="00E73B92"/>
    <w:rsid w:val="00E96DCE"/>
    <w:rsid w:val="00EE051E"/>
    <w:rsid w:val="00F203FB"/>
    <w:rsid w:val="00F2699C"/>
    <w:rsid w:val="00F9296B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24C72A"/>
  <w15:docId w15:val="{D5AA5DE5-BD21-4D5B-8565-E9001CF8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1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31E1"/>
  </w:style>
  <w:style w:type="paragraph" w:styleId="a4">
    <w:name w:val="footer"/>
    <w:basedOn w:val="a"/>
    <w:link w:val="Char0"/>
    <w:uiPriority w:val="99"/>
    <w:unhideWhenUsed/>
    <w:rsid w:val="00DD31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31E1"/>
  </w:style>
  <w:style w:type="paragraph" w:styleId="a5">
    <w:name w:val="Balloon Text"/>
    <w:basedOn w:val="a"/>
    <w:link w:val="Char1"/>
    <w:uiPriority w:val="99"/>
    <w:semiHidden/>
    <w:unhideWhenUsed/>
    <w:rsid w:val="00D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D31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عنوان الجدول الزمني"/>
    <w:basedOn w:val="a"/>
    <w:qFormat/>
    <w:rsid w:val="001A3982"/>
    <w:pPr>
      <w:keepNext/>
      <w:keepLines/>
      <w:spacing w:after="0" w:line="240" w:lineRule="auto"/>
      <w:jc w:val="center"/>
    </w:pPr>
    <w:rPr>
      <w:rFonts w:ascii="Tahoma" w:eastAsiaTheme="majorEastAsia" w:hAnsi="Tahoma" w:cs="Tahoma"/>
      <w:caps/>
      <w:color w:val="C0504D" w:themeColor="accent2"/>
      <w:sz w:val="52"/>
      <w:szCs w:val="52"/>
      <w:lang w:eastAsia="ar-SA"/>
    </w:rPr>
  </w:style>
  <w:style w:type="table" w:styleId="1">
    <w:name w:val="Grid Table 1 Light"/>
    <w:basedOn w:val="a1"/>
    <w:uiPriority w:val="46"/>
    <w:rsid w:val="007B0E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فيصل الحلافي ID 445105248</cp:lastModifiedBy>
  <cp:revision>2</cp:revision>
  <cp:lastPrinted>2022-01-10T06:44:00Z</cp:lastPrinted>
  <dcterms:created xsi:type="dcterms:W3CDTF">2026-01-20T09:12:00Z</dcterms:created>
  <dcterms:modified xsi:type="dcterms:W3CDTF">2026-01-20T09:12:00Z</dcterms:modified>
</cp:coreProperties>
</file>